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lithgowiae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10(3):312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Darling Downs District: Stretchworth State Forest (SF155), c. 40 km SW of Dalby, 6 August 2000, D.M. Bennie 154 (holo: BRI, two sheets)"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