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galioides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1:344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Lycopodiifoliae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without locality [Australia], F. Bauer; n.v</w:t>
      </w:r>
      <w:proofErr w:type="spellEnd"/>
      <w:r w:rsidRPr="009A6983">
        <w:rPr>
          <w:b/>
        </w:rPr>
        <w:t xml:space="preserve"> Source:</w:t>
      </w:r>
      <w:r>
        <w:t xml:space="preserve"> Fl. Australia 11B: 400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galioides</w:t>
      </w:r>
      <w:r w:rsidR="00041308">
        <w:t xml:space="preserve"> var.</w:t>
      </w:r>
      <w:r w:rsidR="00041308" w:rsidRPr="00815E7D">
        <w:rPr>
          <w:i/>
        </w:rPr>
        <w:t xml:space="preserve"> galioides</w:t>
      </w:r>
      <w:r>
        <w:t xml:space="preserve"> Benth.</w:t>
      </w:r>
      <w:r>
        <w:t xml:space="preserve"> (1842)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galioides</w:t>
      </w:r>
      <w:r w:rsidR="00041308">
        <w:t xml:space="preserve"> f.</w:t>
      </w:r>
      <w:r w:rsidR="00041308" w:rsidRPr="00815E7D">
        <w:rPr>
          <w:i/>
        </w:rPr>
        <w:t xml:space="preserve"> galioides</w:t>
      </w:r>
      <w:r>
        <w:t xml:space="preserve"> Benth.</w:t>
      </w:r>
      <w:r>
        <w:t xml:space="preserve"> (1926)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galioides</w:t>
      </w:r>
      <w:r>
        <w:t xml:space="preserve"> (Benth.)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glabriflora</w:t>
      </w:r>
      <w:r>
        <w:t xml:space="preserve"> Domin</w:t>
      </w:r>
      <w:r>
        <w:t xml:space="preserve"> (1926)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galioides</w:t>
      </w:r>
      <w:r w:rsidR="00041308">
        <w:t xml:space="preserve"> var.</w:t>
      </w:r>
      <w:r w:rsidR="00041308" w:rsidRPr="00815E7D">
        <w:rPr>
          <w:i/>
        </w:rPr>
        <w:t xml:space="preserve"> glabriflora</w:t>
      </w:r>
      <w:r>
        <w:t xml:space="preserve"> (Domin) Pedley</w:t>
      </w:r>
      <w:r>
        <w:t xml:space="preserve"> (1972)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leioclada</w:t>
      </w:r>
      <w:r>
        <w:t xml:space="preserve"> Domin</w:t>
      </w:r>
      <w:r>
        <w:t xml:space="preserve"> (1926)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galioides</w:t>
      </w:r>
      <w:r w:rsidR="00041308">
        <w:t xml:space="preserve"> var.</w:t>
      </w:r>
      <w:r w:rsidR="00041308" w:rsidRPr="00815E7D">
        <w:rPr>
          <w:i/>
        </w:rPr>
        <w:t xml:space="preserve"> leioclada</w:t>
      </w:r>
      <w:r>
        <w:t xml:space="preserve"> (Domin) Pedley</w:t>
      </w:r>
      <w:r>
        <w:t xml:space="preserve"> (1972)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galioides</w:t>
      </w:r>
      <w:r w:rsidR="00041308">
        <w:t xml:space="preserve"> var.</w:t>
      </w:r>
      <w:r w:rsidR="00041308" w:rsidRPr="00815E7D">
        <w:rPr>
          <w:i/>
        </w:rPr>
        <w:t xml:space="preserve"> typica</w:t>
      </w:r>
      <w:r>
        <w:t xml:space="preserve"> Domin</w:t>
      </w:r>
      <w:r>
        <w:t xml:space="preserve"> (1926)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galioides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galioides</w:t>
      </w:r>
      <w:proofErr w:type="spellEnd"/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1:344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galioides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Lycopodiifoliae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the publication of Acacia galioides var. asperulacea (F.Muell.) Domin nom. Illeg.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galioides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galioides</w:t>
      </w:r>
      <w:proofErr w:type="spellEnd"/>
      <w:r>
        <w:t xml:space="preserve"> Benth.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89:252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galioides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galioides f. denudata &amp; f. hirsutiuscula Domin in Biblioth. Bot. 89: 252 (1926).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galioides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2:349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400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galioides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galioides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glabriflora</w:t>
      </w:r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89:251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L. Pedley (pers. comm., June 2011)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galioides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Mt Remarkable, near Pentland, Qld, Mar. 1910, K. Domin (PR)</w:t>
      </w:r>
      <w:proofErr w:type="spellEnd"/>
      <w:r w:rsidRPr="009A6983">
        <w:rPr>
          <w:b/>
        </w:rPr>
        <w:t xml:space="preserve"> Source:</w:t>
      </w:r>
      <w:r>
        <w:t xml:space="preserve"> Fl. Australia 11B: 401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galioides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glabriflora</w:t>
      </w:r>
      <w:proofErr w:type="spellEnd"/>
      <w:r>
        <w:t xml:space="preserve"> (Domin) Pedley</w:t>
      </w:r>
      <w:r w:rsidR="00780DEE" w:rsidRPr="00780DEE">
        <w:rPr>
          <w:i/>
        </w:rPr>
        <w:t xml:space="preserve"> Contr. Queensland Herb.</w:t>
      </w:r>
      <w:proofErr w:type="spellStart"/>
      <w:r w:rsidR="00780DEE">
        <w:t xml:space="preserve"> 11:15</w:t>
      </w:r>
      <w:proofErr w:type="spellEnd"/>
      <w:r w:rsidR="00780DEE">
        <w:t xml:space="preserve"> (1972)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L. Pedley (pers. comm., June 2011)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galioides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Lycopodiifoliae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glabriflora</w:t>
      </w:r>
      <w:r>
        <w:t xml:space="preserve"> Domin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leioclada</w:t>
      </w:r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89:251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Pedley (pers. comm., June 2011)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galioides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Walsh River, N of Chillagoe, Qld, Feb. 1910, K. Domin (PR)</w:t>
      </w:r>
      <w:proofErr w:type="spellEnd"/>
      <w:r w:rsidRPr="009A6983">
        <w:rPr>
          <w:b/>
        </w:rPr>
        <w:t xml:space="preserve"> Source:</w:t>
      </w:r>
      <w:r>
        <w:t xml:space="preserve"> Fl. Australia 11B: 401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galioides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leioclada</w:t>
      </w:r>
      <w:proofErr w:type="spellEnd"/>
      <w:r>
        <w:t xml:space="preserve"> (Domin) Pedley</w:t>
      </w:r>
      <w:r w:rsidR="00780DEE" w:rsidRPr="00780DEE">
        <w:rPr>
          <w:i/>
        </w:rPr>
        <w:t xml:space="preserve"> Contr. Queensland Herb.</w:t>
      </w:r>
      <w:proofErr w:type="spellStart"/>
      <w:r w:rsidR="00780DEE">
        <w:t xml:space="preserve"> 11:15</w:t>
      </w:r>
      <w:proofErr w:type="spellEnd"/>
      <w:r w:rsidR="00780DEE">
        <w:t xml:space="preserve"> (1972)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L. Pedley (pers. comm., June 2011)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galioides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Lycopodiifoliae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leioclada</w:t>
      </w:r>
      <w:r>
        <w:t xml:space="preserve"> Domin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galioides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typica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89:252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11B: 400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galioides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