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bromilowiana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18:141-145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"Hamersley Range, Western Australia [precise locality withheld for conservation reasons], 3 July 2006, E. Thoma 1100 (holo: PERTH 07418930; iso: CANB, G,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Pilbara (S. van Leeuwen 5259)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(M.E.T. 584)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Pilbara (S. van Leeuwen 5259)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bromilowiana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(M.E.T. 584)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bromilowiana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