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abbatiana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Kennedy District: Mt Abbot, 50 km W of Bowen, Qld, 20°06'S 147°46'E, alt. 800 m, 2 Aug. 1992, A.R. Bean 4873 (BRI); isotypes: AD, BISH, HO, K, L, MEL, MO, NSW</w:t>
      </w:r>
      <w:proofErr w:type="spellEnd"/>
      <w:r w:rsidRPr="009A6983">
        <w:rPr>
          <w:b/>
        </w:rPr>
        <w:t xml:space="preserve"> Source:</w:t>
      </w:r>
      <w:r>
        <w:t xml:space="preserve"> Pedley (1999: 313)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abbatianum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(Mt Abbot A.R.Bean 4873)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abbatianum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abbatiana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abbatiana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(Mt Abbot A.R.Bean 4873)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abbatiana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