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spilleriana</w:t>
      </w:r>
      <w:r>
        <w:t xml:space="preserve"> J.E.Br.</w:t>
      </w:r>
      <w:r w:rsidR="00780DEE" w:rsidRPr="00780DEE">
        <w:rPr>
          <w:i/>
        </w:rPr>
        <w:t xml:space="preserve"> Forest Fl. S. Australia</w:t>
      </w:r>
      <w:proofErr w:type="spellStart"/>
      <w:r w:rsidR="00780DEE">
        <w:t xml:space="preserve"> 7:</w:t>
      </w:r>
      <w:proofErr w:type="spellEnd"/>
      <w:r w:rsidR="00780DEE">
        <w:t xml:space="preserve"> (1886)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Hill River Estate near Clare, S.A., J.E. Brown s.n. (n.v.). (2) Hundred of Bright, c. 25 miles [40 km] SE of Burra, S.A., J.E. Brown s.n. (n.v.). (3) Wirrabara Forest, S.A., J.E. Brown s.n. (see Acacia sp. Wirrabara (B.R. Maslin 5999))</w:t>
      </w:r>
      <w:proofErr w:type="spellEnd"/>
      <w:r w:rsidRPr="009A6983">
        <w:rPr>
          <w:b/>
        </w:rPr>
        <w:t xml:space="preserve"> Source:</w:t>
      </w:r>
      <w:r>
        <w:t xml:space="preserve"> Fl. Australia 11A: 355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spillerianum</w:t>
      </w:r>
      <w:r>
        <w:t xml:space="preserve"> (J.E.Br.)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brachybotrya</w:t>
      </w:r>
      <w:r w:rsidR="00041308">
        <w:t xml:space="preserve"> var.</w:t>
      </w:r>
      <w:r w:rsidR="00041308" w:rsidRPr="00815E7D">
        <w:rPr>
          <w:i/>
        </w:rPr>
        <w:t xml:space="preserve"> spilleriana</w:t>
      </w:r>
      <w:r>
        <w:t xml:space="preserve"> (J.E.Br.) F.Muell. ex Maiden</w:t>
      </w:r>
      <w:r>
        <w:t xml:space="preserve"> (1914)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brachybotrya</w:t>
      </w:r>
      <w:r w:rsidR="00041308">
        <w:t xml:space="preserve"> var.</w:t>
      </w:r>
      <w:r w:rsidR="00041308" w:rsidRPr="00815E7D">
        <w:rPr>
          <w:i/>
        </w:rPr>
        <w:t xml:space="preserve"> spilleriana</w:t>
      </w:r>
      <w:r>
        <w:t xml:space="preserve"> (J.E.Br.) J.M.Black</w:t>
      </w:r>
      <w:r>
        <w:t xml:space="preserve"> (1952)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spillerianum</w:t>
      </w:r>
      <w:r>
        <w:t xml:space="preserve"> (J.E.Br.)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spilleriana</w:t>
      </w:r>
      <w:proofErr w:type="spellEnd"/>
      <w:r>
        <w:t xml:space="preserve"> J.E.Br.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spilleriana</w:t>
      </w:r>
      <w:r>
        <w:t xml:space="preserve"> J.E.Br.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spilleriana</w:t>
      </w:r>
      <w:proofErr w:type="spellEnd"/>
      <w:r>
        <w:t xml:space="preserve"> (J.E.Br.) F.Muell. ex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6(3):48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spilleriana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J.E.Br.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spilleriana</w:t>
      </w:r>
      <w:r>
        <w:t xml:space="preserve"> J.E.Br.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spilleriana</w:t>
      </w:r>
      <w:proofErr w:type="spellEnd"/>
      <w:r>
        <w:t xml:space="preserve"> (J.E.Br.) J.M.Black</w:t>
      </w:r>
      <w:r w:rsidR="00780DEE" w:rsidRPr="00780DEE">
        <w:rPr>
          <w:i/>
        </w:rPr>
        <w:t xml:space="preserve"> Fl. S. Australia, 2nd ed.</w:t>
      </w:r>
      <w:proofErr w:type="spellStart"/>
      <w:r w:rsidR="00780DEE">
        <w:t xml:space="preserve"> 3:533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Fl. Australia 11A: 355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spilleriana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J.E.Br.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spilleriana</w:t>
      </w:r>
      <w:r>
        <w:t xml:space="preserve"> J.E.Br.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