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johnsonii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1:245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Chinchilla Auburn road, 28 miles [45 km] N of Chinchilla, Qld, 18 Sept. 1963, R.W. Johnson 2684 (BRI); isotypes: BRI, CANB, K, MEL, MO</w:t>
      </w:r>
      <w:proofErr w:type="spellEnd"/>
      <w:r w:rsidRPr="009A6983">
        <w:rPr>
          <w:b/>
        </w:rPr>
        <w:t xml:space="preserve"> Source:</w:t>
      </w:r>
      <w:r>
        <w:t xml:space="preserve"> Fl. Australia 11A: 458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johnsonii</w:t>
      </w:r>
      <w:r>
        <w:t xml:space="preserve"> (Pedley)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rigens</w:t>
      </w:r>
      <w:r w:rsidR="00041308">
        <w:t xml:space="preserve"> var.</w:t>
      </w:r>
      <w:r w:rsidR="00041308" w:rsidRPr="00815E7D">
        <w:rPr>
          <w:i/>
        </w:rPr>
        <w:t xml:space="preserve"> humilis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pilligaensis</w:t>
      </w:r>
      <w:r>
        <w:t xml:space="preserve"> sens. Pedley</w:t>
      </w:r>
      <w:r>
        <w:t xml:space="preserve"> (1969)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resinicostata</w:t>
      </w:r>
      <w:r>
        <w:t xml:space="preserve"> sens. Pedley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johnsonii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johnsonii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rigens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humilis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'Native of Bowen [Qld], bushes in S.W. interior, flowers in Sept., a dwarf shrub', C. Fraser (K)</w:t>
      </w:r>
      <w:proofErr w:type="spellEnd"/>
      <w:r w:rsidRPr="009A6983">
        <w:rPr>
          <w:b/>
        </w:rPr>
        <w:t xml:space="preserve"> Source:</w:t>
      </w:r>
      <w:r>
        <w:t xml:space="preserve"> Fl. Australia 11A: 458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pilligaensis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4:7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resinicostata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1:253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johnsonii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Blackdown Tableland specimen cited.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