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farinosa</w:t>
      </w:r>
      <w:r>
        <w:t xml:space="preserve"> Lindl.</w:t>
      </w:r>
      <w:r w:rsidR="00780DEE" w:rsidRPr="00780DEE">
        <w:rPr>
          <w:i/>
        </w:rPr>
        <w:t xml:space="preserve"> in T.L.Mitchell, Three Exped. Australia</w:t>
      </w:r>
      <w:proofErr w:type="spellStart"/>
      <w:r w:rsidR="00780DEE">
        <w:t xml:space="preserve"> 2:145</w:t>
      </w:r>
      <w:proofErr w:type="spellEnd"/>
      <w:r w:rsidR="00780DEE">
        <w:t xml:space="preserve"> (1838)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interior of New Holland, [near Lake Charm, Vic.], 22 June 1836, T. Mitchell '189' (CGE); isotypes: K, PERTH (fragment ex K)</w:t>
      </w:r>
      <w:proofErr w:type="spellEnd"/>
      <w:r w:rsidRPr="009A6983">
        <w:rPr>
          <w:b/>
        </w:rPr>
        <w:t xml:space="preserve"> Source:</w:t>
      </w:r>
      <w:r>
        <w:t xml:space="preserve"> Fl. Australia 11B: 15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South Australia, Victoria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farinosum</w:t>
      </w:r>
      <w:r>
        <w:t xml:space="preserve"> (Lindl.)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farinosum</w:t>
      </w:r>
      <w:r>
        <w:t xml:space="preserve"> (Lindl.)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farinosa</w:t>
      </w:r>
      <w:proofErr w:type="spellEnd"/>
      <w:r>
        <w:t xml:space="preserve"> Lindl.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farinosa</w:t>
      </w:r>
      <w:r>
        <w:t xml:space="preserve"> Lindl.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