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eremophila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eremophila</w:t>
      </w:r>
      <w:proofErr w:type="spellEnd"/>
      <w:r>
        <w:t xml:space="preserve"> W.Fitzg.</w:t>
      </w:r>
      <w:r w:rsidR="00780DEE" w:rsidRPr="00780DEE">
        <w:rPr>
          <w:i/>
        </w:rPr>
        <w:t xml:space="preserve"> J. Roy. Soc. Western Australia</w:t>
      </w:r>
      <w:proofErr w:type="spellStart"/>
      <w:r w:rsidR="00780DEE">
        <w:t xml:space="preserve"> 13:6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eremophila var. variabilis Maiden &amp; Blakely.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3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eremophila</w:t>
      </w:r>
      <w:r>
        <w:t xml:space="preserve"> W.Fitzg.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eremophila</w:t>
      </w:r>
      <w:r w:rsidR="00041308">
        <w:t xml:space="preserve"> var.</w:t>
      </w:r>
      <w:r w:rsidR="00041308" w:rsidRPr="00815E7D">
        <w:rPr>
          <w:i/>
        </w:rPr>
        <w:t xml:space="preserve"> eremophila</w:t>
      </w:r>
      <w:r>
        <w:t xml:space="preserve"> (W.Fitzg.)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consortis</w:t>
      </w:r>
      <w:r>
        <w:t xml:space="preserve"> ms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eremophila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eremophila</w:t>
      </w:r>
      <w:proofErr w:type="spellEnd"/>
      <w:r>
        <w:t xml:space="preserve"> (W.Fitzg.)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eremophila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eremophila</w:t>
      </w:r>
      <w:proofErr w:type="spellEnd"/>
      <w:r>
        <w:t xml:space="preserve"> W.Fitzg.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eremophila</w:t>
      </w:r>
      <w:r>
        <w:t xml:space="preserve"> var.</w:t>
      </w:r>
      <w:r w:rsidRPr="00815E7D">
        <w:rPr>
          <w:i/>
        </w:rPr>
        <w:t xml:space="preserve"> eremophila</w:t>
      </w:r>
      <w:r>
        <w:t xml:space="preserve"> W.Fitzg.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consortis</w:t>
      </w:r>
      <w:r w:rsidR="00AD1615">
        <w:t xml:space="preserve"> ms</w:t>
      </w:r>
      <w:r>
        <w:t xml:space="preserve"> R.S.Cowan &amp; Maslin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eremophila</w:t>
      </w:r>
      <w:proofErr w:type="spellEnd"/>
      <w:r>
        <w:t xml:space="preserve"> </w:t>
      </w:r>
      <w:r>
        <w:t xml:space="preserve"> W.Fitzg.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An unpublished ms name now treated as the "many-nerved" variant of A. eremophila var. eremophila: its status will need to be ascertained.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