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isoneura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nimia</w:t>
      </w:r>
      <w:proofErr w:type="spellEnd"/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4.8 km S of Bunjil on road to Latham, W.A., 9 Aug. 1970, B.R. Maslin 740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356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isoneurum</w:t>
      </w:r>
      <w:r w:rsidR="00041308">
        <w:t xml:space="preserve"> subsp.</w:t>
      </w:r>
      <w:r w:rsidR="00041308" w:rsidRPr="00815E7D">
        <w:rPr>
          <w:i/>
        </w:rPr>
        <w:t xml:space="preserve"> nimium</w:t>
      </w:r>
      <w:r>
        <w:t xml:space="preserve"> (Maslin &amp; A.R.Chapm.)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isoneurum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nimium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nimia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subsp.</w:t>
      </w:r>
      <w:r w:rsidRPr="00815E7D">
        <w:rPr>
          <w:i/>
        </w:rPr>
        <w:t xml:space="preserve"> nimia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