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coriaria</w:t>
      </w:r>
      <w:r>
        <w:t xml:space="preserve"> Buch.-Ham. ex Wall.</w:t>
      </w:r>
      <w:r w:rsidR="00780DEE" w:rsidRPr="00780DEE">
        <w:rPr>
          <w:i/>
        </w:rPr>
        <w:t xml:space="preserve"> Numer. List</w:t>
      </w:r>
      <w:proofErr w:type="spellStart"/>
      <w:r w:rsidR="00780DEE">
        <w:t xml:space="preserve"> :no. 5264B</w:t>
      </w:r>
      <w:proofErr w:type="spellEnd"/>
      <w:r w:rsidR="00780DEE">
        <w:t xml:space="preserve"> (1831-32)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r>
        <w:t xml:space="preserve"> (L.) Wight &amp; Arn.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Nomen nudum. Listed in Wallich under Acacia farnesiana as B Acacia ?coriaria. Plants of the World Online gives it as a synonym of Vachellia farnesiana var. farnesiana.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