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elachanthum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elachantha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elachantha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