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oerfota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oerfota</w:t>
      </w:r>
      <w:proofErr w:type="spellEnd"/>
      <w:r>
        <w:t xml:space="preserve"> (Forssk.)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172:515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'oeforta'. Autonym established by publication of Vachellia oerfota var. brevifolia (Boulos) Kyal. &amp; Boatwr.</w:t>
      </w:r>
    </w:p>
    <w:p w:rsidR="009A6983" w:rsidRPr="009A6983" w:rsidRDefault="009A6983">
      <w:r>
        <w:rPr>
          <w:b/>
        </w:rPr>
        <w:t>Distribution:</w:t>
      </w:r>
      <w:r>
        <w:t xml:space="preserve"> ARABIAN PENINSULA [N]: North Yemen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oerfota</w:t>
      </w:r>
      <w:r>
        <w:t xml:space="preserve"> Forssk.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oerfota</w:t>
      </w:r>
      <w:r w:rsidR="00041308">
        <w:t xml:space="preserve"> var.</w:t>
      </w:r>
      <w:r w:rsidR="00041308" w:rsidRPr="00815E7D">
        <w:rPr>
          <w:i/>
        </w:rPr>
        <w:t xml:space="preserve"> oerfota</w:t>
      </w:r>
      <w:r>
        <w:t xml:space="preserve"> (Forssk.) Schweinf.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oerfota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oerfota</w:t>
      </w:r>
      <w:proofErr w:type="spellEnd"/>
      <w:r>
        <w:t xml:space="preserve"> (Forssk.) Schweinf.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oerfota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oerfota</w:t>
      </w:r>
      <w:proofErr w:type="spellEnd"/>
      <w:r>
        <w:t xml:space="preserve"> (Forssk.)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oerfota</w:t>
      </w:r>
      <w:r>
        <w:t xml:space="preserve"> Forssk.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