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Vachellia siamensis</w:t>
      </w:r>
      <w:r>
        <w:t xml:space="preserve"> (Craib) Maslin, Seigler &amp; Ebinger</w:t>
      </w:r>
      <w:r w:rsidR="00780DEE" w:rsidRPr="00780DEE">
        <w:rPr>
          <w:i/>
        </w:rPr>
        <w:t xml:space="preserve"> Blumea</w:t>
      </w:r>
      <w:proofErr w:type="spellStart"/>
      <w:r w:rsidR="00780DEE">
        <w:t xml:space="preserve"> 58:43</w:t>
      </w:r>
      <w:proofErr w:type="spellEnd"/>
      <w:r w:rsidR="00780DEE">
        <w:t xml:space="preserve"> (2013)</w:t>
      </w:r>
    </w:p>
    <w:p w:rsidR="009A6983" w:rsidRPr="009A6983" w:rsidRDefault="009A6983">
      <w:r>
        <w:rPr>
          <w:b/>
        </w:rPr>
        <w:t>Name Status:</w:t>
      </w:r>
      <w:r>
        <w:t xml:space="preserve"> Accepted Name</w:t>
      </w:r>
    </w:p>
    <w:p w:rsidR="003A515D" w:rsidRPr="009A6983" w:rsidRDefault="003A515D" w:rsidP="009A6983">
      <w:r w:rsidRPr="003A515D">
        <w:rPr>
          <w:b/>
        </w:rPr>
        <w:t>Notes:</w:t>
      </w:r>
      <w:r>
        <w:t xml:space="preserve"> In Acacia the correct name for this species is A. craibii because Nielsen (1980) could not adopt the epithet ‘siamensis’ as the combination was already occupied by A. siamensis Craib (see under V. harmandiana). However, in Vachellia the epithet is not pre-occupied and therefore the correct name for the species is V. siamensis. Fide Maslin et al. (2013: 43).</w:t>
      </w:r>
    </w:p>
    <w:p w:rsidR="009A6983" w:rsidRPr="009A6983" w:rsidRDefault="009A6983">
      <w:r>
        <w:rPr>
          <w:b/>
        </w:rPr>
        <w:t>Distribution:</w:t>
      </w:r>
      <w:r>
        <w:t xml:space="preserve"> SOUTHEAST ASIA [N]: Thailand</w:t>
      </w:r>
    </w:p>
    <w:p w:rsidR="00F52DD3" w:rsidRDefault="00F52DD3">
      <w:r>
        <w:rPr>
          <w:b/>
        </w:rPr>
        <w:t>Based On:</w:t>
      </w:r>
      <w:r>
        <w:rPr>
          <w:i/>
        </w:rPr>
        <w:t xml:space="preserve"> Nimiria siamensis</w:t>
      </w:r>
      <w:r>
        <w:t xml:space="preserve"> Craib</w:t>
      </w:r>
    </w:p>
    <w:p w:rsidR="00681435" w:rsidRPr="00681435" w:rsidRDefault="00681435">
      <w:r w:rsidRPr="00681435">
        <w:rPr>
          <w:b/>
        </w:rPr>
        <w:t>Synonymy</w:t>
      </w:r>
    </w:p>
    <w:p w:rsidR="00681435" w:rsidRDefault="0020074F" w:rsidP="006657B0">
      <w:r>
        <w:t xml:space="preserve">- </w:t>
      </w:r>
      <w:r w:rsidR="00041308" w:rsidRPr="00815E7D">
        <w:rPr>
          <w:i/>
        </w:rPr>
        <w:t xml:space="preserve">Nimiria siamensis</w:t>
      </w:r>
      <w:r>
        <w:t xml:space="preserve"> Craib</w:t>
      </w:r>
      <w:r>
        <w:t xml:space="preserve"> (1927)</w:t>
      </w:r>
    </w:p>
    <w:p w:rsidR="00681435" w:rsidRDefault="0020074F" w:rsidP="006657B0">
      <w:r>
        <w:tab/>
      </w:r>
      <w:r>
        <w:t xml:space="preserve">- </w:t>
      </w:r>
      <w:r w:rsidR="00041308" w:rsidRPr="00815E7D">
        <w:rPr>
          <w:i/>
        </w:rPr>
        <w:t xml:space="preserve">Acacia craibii</w:t>
      </w:r>
      <w:r>
        <w:t xml:space="preserve"> I.C.Nielsen</w:t>
      </w:r>
      <w:r>
        <w:t xml:space="preserve"> (1980)</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Nimiria siamensis</w:t>
      </w:r>
      <w:r>
        <w:t xml:space="preserve"> Craib</w:t>
      </w:r>
      <w:r w:rsidR="00780DEE" w:rsidRPr="00780DEE">
        <w:rPr>
          <w:i/>
        </w:rPr>
        <w:t xml:space="preserve"> Bull. Misc. Inform. Kew</w:t>
      </w:r>
      <w:proofErr w:type="spellStart"/>
      <w:r w:rsidR="00780DEE">
        <w:t xml:space="preserve"> 1927:393</w:t>
      </w:r>
      <w:proofErr w:type="spellEnd"/>
      <w:r w:rsidR="00780DEE">
        <w:t xml:space="preserve"> (1927)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Maslin et al. (2013: 43)</w:t>
      </w:r>
    </w:p>
    <w:p w:rsidR="00815E7D" w:rsidRPr="009A6983" w:rsidRDefault="00815E7D" w:rsidP="00151EE2">
      <w:r w:rsidRPr="00815E7D">
        <w:rPr>
          <w:b/>
        </w:rPr>
        <w:t>Accepted Name:</w:t>
      </w:r>
      <w:proofErr w:type="spellStart"/>
      <w:r w:rsidRPr="00815E7D">
        <w:rPr>
          <w:i/>
        </w:rPr>
        <w:t xml:space="preserve"> Vachellia siamensis</w:t>
      </w:r>
      <w:proofErr w:type="spellEnd"/>
      <w:r>
        <w:t xml:space="preserve"> (Craib) Maslin, Seigler &amp; Ebinger</w:t>
      </w:r>
    </w:p>
    <w:p w:rsidR="009A6983" w:rsidRPr="009A6983" w:rsidRDefault="009A6983" w:rsidP="009A6983">
      <w:r>
        <w:rPr>
          <w:b/>
        </w:rPr>
        <w:t>Type Designation:</w:t>
      </w:r>
      <w:proofErr w:type="spellStart"/>
      <w:r>
        <w:t xml:space="preserve"> Holotype: Sisawat, 150 m, open deciduous forest, Kerr 10180 (K); isotypes: ABD, BM</w:t>
      </w:r>
      <w:proofErr w:type="spellEnd"/>
      <w:r w:rsidRPr="009A6983">
        <w:rPr>
          <w:b/>
        </w:rPr>
        <w:t xml:space="preserve"> Source:</w:t>
      </w:r>
      <w:r>
        <w:t xml:space="preserve"> Nielsen (1980: 344)</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craibii</w:t>
      </w:r>
      <w:r>
        <w:t xml:space="preserve"> I.C.Nielsen</w:t>
      </w:r>
      <w:r w:rsidR="00780DEE" w:rsidRPr="00780DEE">
        <w:rPr>
          <w:i/>
        </w:rPr>
        <w:t xml:space="preserve"> Adansonia, ser. 2</w:t>
      </w:r>
      <w:proofErr w:type="spellStart"/>
      <w:r w:rsidR="00780DEE">
        <w:t xml:space="preserve"> 19(3):344</w:t>
      </w:r>
      <w:proofErr w:type="spellEnd"/>
      <w:r w:rsidR="00780DEE">
        <w:t xml:space="preserve"> (1980)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nov.   Source. Maslin et al. (2013: 43)</w:t>
      </w:r>
    </w:p>
    <w:p w:rsidR="00815E7D" w:rsidRPr="009A6983" w:rsidRDefault="00815E7D" w:rsidP="00151EE2">
      <w:r w:rsidRPr="00815E7D">
        <w:rPr>
          <w:b/>
        </w:rPr>
        <w:t>Accepted Name:</w:t>
      </w:r>
      <w:proofErr w:type="spellStart"/>
      <w:r w:rsidRPr="00815E7D">
        <w:rPr>
          <w:i/>
        </w:rPr>
        <w:t xml:space="preserve"> Vachellia siamensis</w:t>
      </w:r>
      <w:proofErr w:type="spellEnd"/>
      <w:r>
        <w:t xml:space="preserve"> (Craib) Maslin, Seigler &amp; Ebinger</w:t>
      </w:r>
    </w:p>
    <w:p w:rsidR="00F52DD3" w:rsidRDefault="00F52DD3">
      <w:r>
        <w:rPr>
          <w:b/>
        </w:rPr>
        <w:t>Based On:</w:t>
      </w:r>
      <w:r>
        <w:rPr>
          <w:i/>
        </w:rPr>
        <w:t xml:space="preserve"> Nimiria siamensis</w:t>
      </w:r>
      <w:r>
        <w:t xml:space="preserve"> Craib</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