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ephedroides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 as to lectotype, as to C. Fraser (Cape Porteray): this specimen seems referable to this subspecies.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