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decora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11A:377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F. Mueller, J. Proc. Linn. Soc., Bot. 3: 128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